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1A1" w:rsidRPr="007811A1" w:rsidRDefault="007811A1" w:rsidP="007811A1">
      <w:pPr>
        <w:spacing w:after="0" w:line="240" w:lineRule="auto"/>
        <w:jc w:val="center"/>
        <w:rPr>
          <w:rFonts w:ascii="Times" w:eastAsia="Times New Roman" w:hAnsi="Times" w:cs="Times"/>
          <w:color w:val="000000"/>
          <w:sz w:val="29"/>
          <w:szCs w:val="29"/>
          <w:shd w:val="clear" w:color="auto" w:fill="FFFFFF"/>
          <w:lang w:eastAsia="cs-CZ"/>
        </w:rPr>
      </w:pPr>
      <w:r w:rsidRPr="007811A1">
        <w:rPr>
          <w:rFonts w:ascii="Times" w:eastAsia="Times New Roman" w:hAnsi="Times" w:cs="Times"/>
          <w:b/>
          <w:bCs/>
          <w:color w:val="000000"/>
          <w:sz w:val="29"/>
          <w:szCs w:val="29"/>
          <w:shd w:val="clear" w:color="auto" w:fill="FFFFFF"/>
          <w:lang w:eastAsia="cs-CZ"/>
        </w:rPr>
        <w:t>Žádost o vrácení přeplatku místního poplatku za provoz systému</w:t>
      </w:r>
    </w:p>
    <w:p w:rsidR="007811A1" w:rsidRPr="007811A1" w:rsidRDefault="007811A1" w:rsidP="007811A1">
      <w:pPr>
        <w:spacing w:after="0" w:line="240" w:lineRule="auto"/>
        <w:jc w:val="center"/>
        <w:rPr>
          <w:rFonts w:ascii="Times" w:eastAsia="Times New Roman" w:hAnsi="Times" w:cs="Times"/>
          <w:color w:val="000000"/>
          <w:sz w:val="29"/>
          <w:szCs w:val="29"/>
          <w:shd w:val="clear" w:color="auto" w:fill="FFFFFF"/>
          <w:lang w:eastAsia="cs-CZ"/>
        </w:rPr>
      </w:pPr>
      <w:r w:rsidRPr="007811A1">
        <w:rPr>
          <w:rFonts w:ascii="Times" w:eastAsia="Times New Roman" w:hAnsi="Times" w:cs="Times"/>
          <w:b/>
          <w:bCs/>
          <w:color w:val="000000"/>
          <w:sz w:val="29"/>
          <w:szCs w:val="29"/>
          <w:shd w:val="clear" w:color="auto" w:fill="FFFFFF"/>
          <w:lang w:eastAsia="cs-CZ"/>
        </w:rPr>
        <w:t>shromažďování, sběru, přepravy, třídění, využívání a odstraňování</w:t>
      </w:r>
    </w:p>
    <w:p w:rsidR="007811A1" w:rsidRDefault="007811A1" w:rsidP="007811A1">
      <w:pPr>
        <w:spacing w:after="0" w:line="360" w:lineRule="auto"/>
        <w:jc w:val="center"/>
        <w:rPr>
          <w:rFonts w:ascii="Times" w:eastAsia="Times New Roman" w:hAnsi="Times" w:cs="Times"/>
          <w:b/>
          <w:bCs/>
          <w:color w:val="000000"/>
          <w:sz w:val="29"/>
          <w:szCs w:val="29"/>
          <w:shd w:val="clear" w:color="auto" w:fill="FFFFFF"/>
          <w:lang w:eastAsia="cs-CZ"/>
        </w:rPr>
      </w:pPr>
      <w:r w:rsidRPr="007811A1">
        <w:rPr>
          <w:rFonts w:ascii="Times" w:eastAsia="Times New Roman" w:hAnsi="Times" w:cs="Times"/>
          <w:b/>
          <w:bCs/>
          <w:color w:val="000000"/>
          <w:sz w:val="29"/>
          <w:szCs w:val="29"/>
          <w:shd w:val="clear" w:color="auto" w:fill="FFFFFF"/>
          <w:lang w:eastAsia="cs-CZ"/>
        </w:rPr>
        <w:t xml:space="preserve">komunálních odpadů na území </w:t>
      </w:r>
      <w:r>
        <w:rPr>
          <w:rFonts w:ascii="Times" w:eastAsia="Times New Roman" w:hAnsi="Times" w:cs="Times"/>
          <w:b/>
          <w:bCs/>
          <w:color w:val="000000"/>
          <w:sz w:val="29"/>
          <w:szCs w:val="29"/>
          <w:shd w:val="clear" w:color="auto" w:fill="FFFFFF"/>
          <w:lang w:eastAsia="cs-CZ"/>
        </w:rPr>
        <w:t>obce Třebestovice</w:t>
      </w:r>
    </w:p>
    <w:p w:rsidR="007811A1" w:rsidRPr="007811A1" w:rsidRDefault="007811A1" w:rsidP="007811A1">
      <w:pPr>
        <w:spacing w:after="0" w:line="360" w:lineRule="auto"/>
        <w:rPr>
          <w:rFonts w:ascii="Times" w:eastAsia="Times New Roman" w:hAnsi="Times" w:cs="Times"/>
          <w:color w:val="000000"/>
          <w:sz w:val="29"/>
          <w:szCs w:val="29"/>
          <w:shd w:val="clear" w:color="auto" w:fill="FFFFFF"/>
          <w:lang w:eastAsia="cs-CZ"/>
        </w:rPr>
      </w:pPr>
    </w:p>
    <w:p w:rsidR="007811A1" w:rsidRPr="007811A1" w:rsidRDefault="007811A1" w:rsidP="007811A1">
      <w:pPr>
        <w:spacing w:after="0" w:line="360" w:lineRule="auto"/>
        <w:rPr>
          <w:rFonts w:ascii="Times" w:eastAsia="Times New Roman" w:hAnsi="Times" w:cs="Times"/>
          <w:color w:val="000000"/>
          <w:sz w:val="21"/>
          <w:szCs w:val="21"/>
          <w:shd w:val="clear" w:color="auto" w:fill="FFFFFF"/>
          <w:lang w:eastAsia="cs-CZ"/>
        </w:rPr>
      </w:pPr>
      <w:r w:rsidRPr="007811A1">
        <w:rPr>
          <w:rFonts w:ascii="Times" w:eastAsia="Times New Roman" w:hAnsi="Times" w:cs="Times"/>
          <w:color w:val="000000"/>
          <w:sz w:val="21"/>
          <w:szCs w:val="21"/>
          <w:shd w:val="clear" w:color="auto" w:fill="FFFFFF"/>
          <w:lang w:eastAsia="cs-CZ"/>
        </w:rPr>
        <w:t>Na základě zákona č</w:t>
      </w:r>
      <w:r w:rsidRPr="007811A1">
        <w:rPr>
          <w:rFonts w:ascii="Times" w:eastAsia="Times New Roman" w:hAnsi="Times" w:cs="Times"/>
          <w:i/>
          <w:iCs/>
          <w:color w:val="000000"/>
          <w:sz w:val="21"/>
          <w:szCs w:val="21"/>
          <w:shd w:val="clear" w:color="auto" w:fill="FFFFFF"/>
          <w:lang w:eastAsia="cs-CZ"/>
        </w:rPr>
        <w:t xml:space="preserve">. 280/2009 Sb. § 155 </w:t>
      </w:r>
      <w:proofErr w:type="gramStart"/>
      <w:r w:rsidRPr="007811A1">
        <w:rPr>
          <w:rFonts w:ascii="Times" w:eastAsia="Times New Roman" w:hAnsi="Times" w:cs="Times"/>
          <w:i/>
          <w:iCs/>
          <w:color w:val="000000"/>
          <w:sz w:val="21"/>
          <w:szCs w:val="21"/>
          <w:shd w:val="clear" w:color="auto" w:fill="FFFFFF"/>
          <w:lang w:eastAsia="cs-CZ"/>
        </w:rPr>
        <w:t>odst.3 </w:t>
      </w:r>
      <w:r w:rsidRPr="007811A1">
        <w:rPr>
          <w:rFonts w:ascii="Times" w:eastAsia="Times New Roman" w:hAnsi="Times" w:cs="Times"/>
          <w:color w:val="000000"/>
          <w:sz w:val="21"/>
          <w:szCs w:val="21"/>
          <w:shd w:val="clear" w:color="auto" w:fill="FFFFFF"/>
          <w:lang w:eastAsia="cs-CZ"/>
        </w:rPr>
        <w:t>se</w:t>
      </w:r>
      <w:proofErr w:type="gramEnd"/>
      <w:r w:rsidRPr="007811A1">
        <w:rPr>
          <w:rFonts w:ascii="Times" w:eastAsia="Times New Roman" w:hAnsi="Times" w:cs="Times"/>
          <w:color w:val="000000"/>
          <w:sz w:val="21"/>
          <w:szCs w:val="21"/>
          <w:shd w:val="clear" w:color="auto" w:fill="FFFFFF"/>
          <w:lang w:eastAsia="cs-CZ"/>
        </w:rPr>
        <w:t xml:space="preserve"> přeplate</w:t>
      </w:r>
      <w:r>
        <w:rPr>
          <w:rFonts w:ascii="Times" w:eastAsia="Times New Roman" w:hAnsi="Times" w:cs="Times"/>
          <w:color w:val="000000"/>
          <w:sz w:val="21"/>
          <w:szCs w:val="21"/>
          <w:shd w:val="clear" w:color="auto" w:fill="FFFFFF"/>
          <w:lang w:eastAsia="cs-CZ"/>
        </w:rPr>
        <w:t>k vrátí, činí-li nejméně částku 2</w:t>
      </w:r>
      <w:r w:rsidRPr="007811A1">
        <w:rPr>
          <w:rFonts w:ascii="Times" w:eastAsia="Times New Roman" w:hAnsi="Times" w:cs="Times"/>
          <w:color w:val="000000"/>
          <w:sz w:val="21"/>
          <w:szCs w:val="21"/>
          <w:shd w:val="clear" w:color="auto" w:fill="FFFFFF"/>
          <w:lang w:eastAsia="cs-CZ"/>
        </w:rPr>
        <w:t>00,-Kč a</w:t>
      </w:r>
    </w:p>
    <w:p w:rsidR="007811A1" w:rsidRPr="007811A1" w:rsidRDefault="007811A1" w:rsidP="007811A1">
      <w:pPr>
        <w:spacing w:after="0" w:line="360" w:lineRule="auto"/>
        <w:rPr>
          <w:rFonts w:ascii="Times" w:eastAsia="Times New Roman" w:hAnsi="Times" w:cs="Times"/>
          <w:color w:val="000000"/>
          <w:sz w:val="21"/>
          <w:szCs w:val="21"/>
          <w:shd w:val="clear" w:color="auto" w:fill="FFFFFF"/>
          <w:lang w:eastAsia="cs-CZ"/>
        </w:rPr>
      </w:pPr>
      <w:r w:rsidRPr="007811A1">
        <w:rPr>
          <w:rFonts w:ascii="Times" w:eastAsia="Times New Roman" w:hAnsi="Times" w:cs="Times"/>
          <w:color w:val="000000"/>
          <w:sz w:val="21"/>
          <w:szCs w:val="21"/>
          <w:shd w:val="clear" w:color="auto" w:fill="FFFFFF"/>
          <w:lang w:eastAsia="cs-CZ"/>
        </w:rPr>
        <w:t>nemá-li současně daňový subjekt nedoplatek na jiném poplatku nebo dani u místně příslušného</w:t>
      </w:r>
    </w:p>
    <w:p w:rsidR="007811A1" w:rsidRDefault="007811A1" w:rsidP="007811A1">
      <w:pPr>
        <w:spacing w:after="0" w:line="360" w:lineRule="auto"/>
        <w:rPr>
          <w:rFonts w:ascii="Times" w:eastAsia="Times New Roman" w:hAnsi="Times" w:cs="Times"/>
          <w:color w:val="000000"/>
          <w:sz w:val="21"/>
          <w:szCs w:val="21"/>
          <w:shd w:val="clear" w:color="auto" w:fill="FFFFFF"/>
          <w:lang w:eastAsia="cs-CZ"/>
        </w:rPr>
      </w:pPr>
      <w:r>
        <w:rPr>
          <w:rFonts w:ascii="Times" w:eastAsia="Times New Roman" w:hAnsi="Times" w:cs="Times"/>
          <w:color w:val="000000"/>
          <w:sz w:val="21"/>
          <w:szCs w:val="21"/>
          <w:shd w:val="clear" w:color="auto" w:fill="FFFFFF"/>
          <w:lang w:eastAsia="cs-CZ"/>
        </w:rPr>
        <w:t>správce poplatku.</w:t>
      </w:r>
    </w:p>
    <w:p w:rsidR="007811A1" w:rsidRPr="007811A1" w:rsidRDefault="007811A1" w:rsidP="007811A1">
      <w:pPr>
        <w:spacing w:after="0" w:line="360" w:lineRule="auto"/>
        <w:rPr>
          <w:rFonts w:ascii="Times" w:eastAsia="Times New Roman" w:hAnsi="Times" w:cs="Times"/>
          <w:color w:val="000000"/>
          <w:sz w:val="21"/>
          <w:szCs w:val="21"/>
          <w:shd w:val="clear" w:color="auto" w:fill="FFFFFF"/>
          <w:lang w:eastAsia="cs-CZ"/>
        </w:rPr>
      </w:pPr>
    </w:p>
    <w:p w:rsidR="007811A1" w:rsidRPr="007811A1" w:rsidRDefault="007811A1" w:rsidP="007811A1">
      <w:pPr>
        <w:spacing w:after="0" w:line="360" w:lineRule="auto"/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</w:pPr>
      <w:r w:rsidRPr="007811A1"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  <w:t>Žadatel:…………………………………………………………………………………………</w:t>
      </w:r>
    </w:p>
    <w:p w:rsidR="007811A1" w:rsidRPr="007811A1" w:rsidRDefault="007811A1" w:rsidP="007811A1">
      <w:pPr>
        <w:spacing w:after="0" w:line="360" w:lineRule="auto"/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</w:pPr>
      <w:r w:rsidRPr="007811A1"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  <w:t xml:space="preserve">Datum narození:………………………………… Číslo </w:t>
      </w:r>
      <w:proofErr w:type="gramStart"/>
      <w:r w:rsidRPr="007811A1"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  <w:t>OP : ..…</w:t>
      </w:r>
      <w:proofErr w:type="gramEnd"/>
      <w:r w:rsidRPr="007811A1"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  <w:t>……………………………</w:t>
      </w:r>
    </w:p>
    <w:p w:rsidR="007811A1" w:rsidRPr="007811A1" w:rsidRDefault="007811A1" w:rsidP="007811A1">
      <w:pPr>
        <w:spacing w:after="0" w:line="360" w:lineRule="auto"/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</w:pPr>
      <w:r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  <w:t>Trvalý pobyt</w:t>
      </w:r>
      <w:r w:rsidRPr="007811A1"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  <w:t>:……………………………………………………………………………</w:t>
      </w:r>
    </w:p>
    <w:p w:rsidR="007811A1" w:rsidRPr="007811A1" w:rsidRDefault="007811A1" w:rsidP="007811A1">
      <w:pPr>
        <w:spacing w:after="0" w:line="360" w:lineRule="auto"/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</w:pPr>
      <w:r w:rsidRPr="007811A1"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  <w:t>Kontakt: (tel., e-mail)………………………………………………………………………</w:t>
      </w:r>
      <w:proofErr w:type="gramStart"/>
      <w:r w:rsidRPr="007811A1"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  <w:t>…..</w:t>
      </w:r>
      <w:proofErr w:type="gramEnd"/>
    </w:p>
    <w:p w:rsidR="007811A1" w:rsidRPr="007811A1" w:rsidRDefault="007811A1" w:rsidP="007811A1">
      <w:pPr>
        <w:spacing w:after="0" w:line="360" w:lineRule="auto"/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</w:pPr>
      <w:r w:rsidRPr="007811A1">
        <w:rPr>
          <w:rFonts w:ascii="Times" w:eastAsia="Times New Roman" w:hAnsi="Times" w:cs="Times"/>
          <w:b/>
          <w:bCs/>
          <w:color w:val="000000"/>
          <w:sz w:val="24"/>
          <w:szCs w:val="24"/>
          <w:shd w:val="clear" w:color="auto" w:fill="FFFFFF"/>
          <w:lang w:eastAsia="cs-CZ"/>
        </w:rPr>
        <w:t>Žádám o vrácení místního poplatku za provoz systému shromažďování, sběru,</w:t>
      </w:r>
    </w:p>
    <w:p w:rsidR="007811A1" w:rsidRPr="007811A1" w:rsidRDefault="007811A1" w:rsidP="007811A1">
      <w:pPr>
        <w:spacing w:after="0" w:line="360" w:lineRule="auto"/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</w:pPr>
      <w:r w:rsidRPr="007811A1">
        <w:rPr>
          <w:rFonts w:ascii="Times" w:eastAsia="Times New Roman" w:hAnsi="Times" w:cs="Times"/>
          <w:b/>
          <w:bCs/>
          <w:color w:val="000000"/>
          <w:sz w:val="24"/>
          <w:szCs w:val="24"/>
          <w:shd w:val="clear" w:color="auto" w:fill="FFFFFF"/>
          <w:lang w:eastAsia="cs-CZ"/>
        </w:rPr>
        <w:t>přepravy, třídění, využívání a odstraňování komunálních odpadů z následujících</w:t>
      </w:r>
    </w:p>
    <w:p w:rsidR="007811A1" w:rsidRPr="007811A1" w:rsidRDefault="007811A1" w:rsidP="007811A1">
      <w:pPr>
        <w:spacing w:after="0" w:line="360" w:lineRule="auto"/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</w:pPr>
      <w:r w:rsidRPr="007811A1">
        <w:rPr>
          <w:rFonts w:ascii="Times" w:eastAsia="Times New Roman" w:hAnsi="Times" w:cs="Times"/>
          <w:b/>
          <w:bCs/>
          <w:color w:val="000000"/>
          <w:sz w:val="24"/>
          <w:szCs w:val="24"/>
          <w:shd w:val="clear" w:color="auto" w:fill="FFFFFF"/>
          <w:lang w:eastAsia="cs-CZ"/>
        </w:rPr>
        <w:t>důvodů:</w:t>
      </w:r>
    </w:p>
    <w:p w:rsidR="007811A1" w:rsidRPr="007811A1" w:rsidRDefault="007811A1" w:rsidP="007811A1">
      <w:pPr>
        <w:spacing w:after="0" w:line="360" w:lineRule="auto"/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</w:pPr>
      <w:r w:rsidRPr="007811A1"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  <w:t>a) mylná platba*</w:t>
      </w:r>
    </w:p>
    <w:p w:rsidR="007811A1" w:rsidRPr="007811A1" w:rsidRDefault="007811A1" w:rsidP="007811A1">
      <w:pPr>
        <w:spacing w:after="0" w:line="360" w:lineRule="auto"/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</w:pPr>
      <w:r w:rsidRPr="007811A1"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  <w:t>b) úmrtí *</w:t>
      </w:r>
    </w:p>
    <w:p w:rsidR="007811A1" w:rsidRPr="007811A1" w:rsidRDefault="007811A1" w:rsidP="007811A1">
      <w:pPr>
        <w:spacing w:after="0" w:line="360" w:lineRule="auto"/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</w:pPr>
      <w:r w:rsidRPr="007811A1"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  <w:t>c) změna trvalého pobytu ke dni*</w:t>
      </w:r>
    </w:p>
    <w:p w:rsidR="007811A1" w:rsidRPr="007811A1" w:rsidRDefault="007811A1" w:rsidP="007811A1">
      <w:pPr>
        <w:spacing w:after="0" w:line="360" w:lineRule="auto"/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</w:pPr>
      <w:r w:rsidRPr="007811A1"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  <w:t xml:space="preserve">d) </w:t>
      </w:r>
      <w:r w:rsidR="00C8424C" w:rsidRPr="00C8424C"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  <w:t>je držitelem průk</w:t>
      </w:r>
      <w:bookmarkStart w:id="0" w:name="_GoBack"/>
      <w:bookmarkEnd w:id="0"/>
      <w:r w:rsidR="00C8424C" w:rsidRPr="00C8424C"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  <w:t>azu ZTP|P</w:t>
      </w:r>
      <w:r w:rsidR="00C8424C" w:rsidRPr="007811A1"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  <w:t>*</w:t>
      </w:r>
    </w:p>
    <w:p w:rsidR="007811A1" w:rsidRPr="007811A1" w:rsidRDefault="007811A1" w:rsidP="007811A1">
      <w:pPr>
        <w:spacing w:after="0" w:line="360" w:lineRule="auto"/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</w:pPr>
      <w:r w:rsidRPr="007811A1"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  <w:t>e) jiný důvod*</w:t>
      </w:r>
    </w:p>
    <w:p w:rsidR="007811A1" w:rsidRPr="007811A1" w:rsidRDefault="007811A1" w:rsidP="007811A1">
      <w:pPr>
        <w:spacing w:after="0" w:line="360" w:lineRule="auto"/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</w:pPr>
      <w:r w:rsidRPr="007811A1">
        <w:rPr>
          <w:rFonts w:ascii="Times" w:eastAsia="Times New Roman" w:hAnsi="Times" w:cs="Times"/>
          <w:b/>
          <w:bCs/>
          <w:color w:val="000000"/>
          <w:sz w:val="24"/>
          <w:szCs w:val="24"/>
          <w:shd w:val="clear" w:color="auto" w:fill="FFFFFF"/>
          <w:lang w:eastAsia="cs-CZ"/>
        </w:rPr>
        <w:t>V případě kladného vyřízení žádosti bude přeplatek vrácen:</w:t>
      </w:r>
    </w:p>
    <w:p w:rsidR="007811A1" w:rsidRPr="007811A1" w:rsidRDefault="007811A1" w:rsidP="007811A1">
      <w:pPr>
        <w:spacing w:after="0" w:line="360" w:lineRule="auto"/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</w:pPr>
      <w:r w:rsidRPr="007811A1"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  <w:t>a) na účet číslo*:…………………………………………….</w:t>
      </w:r>
    </w:p>
    <w:p w:rsidR="007811A1" w:rsidRPr="007811A1" w:rsidRDefault="007811A1" w:rsidP="007811A1">
      <w:pPr>
        <w:spacing w:after="0" w:line="360" w:lineRule="auto"/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</w:pPr>
      <w:r w:rsidRPr="007811A1"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  <w:t xml:space="preserve">b) hotově na pokladně </w:t>
      </w:r>
      <w:r w:rsidR="00807787"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  <w:t>OÚ Třebestovice</w:t>
      </w:r>
      <w:r w:rsidRPr="007811A1"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  <w:t>*</w:t>
      </w:r>
    </w:p>
    <w:p w:rsidR="007811A1" w:rsidRPr="007811A1" w:rsidRDefault="007811A1" w:rsidP="007811A1">
      <w:pPr>
        <w:spacing w:after="0" w:line="360" w:lineRule="auto"/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</w:pPr>
      <w:r w:rsidRPr="007811A1"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  <w:t>Přeplatek činí:…………………………………………………………………………………...</w:t>
      </w:r>
    </w:p>
    <w:p w:rsidR="007811A1" w:rsidRPr="007811A1" w:rsidRDefault="007811A1" w:rsidP="007811A1">
      <w:pPr>
        <w:spacing w:after="0" w:line="360" w:lineRule="auto"/>
        <w:rPr>
          <w:rFonts w:ascii="Times" w:eastAsia="Times New Roman" w:hAnsi="Times" w:cs="Times"/>
          <w:color w:val="000000"/>
          <w:sz w:val="21"/>
          <w:szCs w:val="21"/>
          <w:shd w:val="clear" w:color="auto" w:fill="FFFFFF"/>
          <w:lang w:eastAsia="cs-CZ"/>
        </w:rPr>
      </w:pPr>
      <w:r w:rsidRPr="007811A1">
        <w:rPr>
          <w:rFonts w:ascii="Times" w:eastAsia="Times New Roman" w:hAnsi="Times" w:cs="Times"/>
          <w:color w:val="000000"/>
          <w:sz w:val="21"/>
          <w:szCs w:val="21"/>
          <w:shd w:val="clear" w:color="auto" w:fill="FFFFFF"/>
          <w:lang w:eastAsia="cs-CZ"/>
        </w:rPr>
        <w:t>Potvrzuji správnost uvedených údajů.</w:t>
      </w:r>
    </w:p>
    <w:p w:rsidR="007811A1" w:rsidRPr="007811A1" w:rsidRDefault="007811A1" w:rsidP="007811A1">
      <w:pPr>
        <w:spacing w:after="0" w:line="360" w:lineRule="auto"/>
        <w:rPr>
          <w:rFonts w:ascii="Times" w:eastAsia="Times New Roman" w:hAnsi="Times" w:cs="Times"/>
          <w:color w:val="000000"/>
          <w:sz w:val="21"/>
          <w:szCs w:val="21"/>
          <w:shd w:val="clear" w:color="auto" w:fill="FFFFFF"/>
          <w:lang w:eastAsia="cs-CZ"/>
        </w:rPr>
      </w:pPr>
      <w:r w:rsidRPr="007811A1">
        <w:rPr>
          <w:rFonts w:ascii="Times" w:eastAsia="Times New Roman" w:hAnsi="Times" w:cs="Times"/>
          <w:b/>
          <w:bCs/>
          <w:color w:val="000000"/>
          <w:sz w:val="21"/>
          <w:szCs w:val="21"/>
          <w:shd w:val="clear" w:color="auto" w:fill="FFFFFF"/>
          <w:lang w:eastAsia="cs-CZ"/>
        </w:rPr>
        <w:t>Souhlasím se zpracováním osobních údajů pro správu místního poplatku za komunální odpad.</w:t>
      </w:r>
    </w:p>
    <w:p w:rsidR="007811A1" w:rsidRDefault="007811A1" w:rsidP="007811A1">
      <w:pPr>
        <w:spacing w:after="0" w:line="480" w:lineRule="auto"/>
        <w:jc w:val="right"/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</w:pPr>
    </w:p>
    <w:p w:rsidR="007811A1" w:rsidRPr="007811A1" w:rsidRDefault="007811A1" w:rsidP="007811A1">
      <w:pPr>
        <w:spacing w:after="0" w:line="240" w:lineRule="auto"/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</w:pPr>
      <w:r w:rsidRPr="007811A1"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  <w:t>……………………………………………</w:t>
      </w:r>
      <w:r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  <w:br/>
        <w:t>Podpis žadatele</w:t>
      </w:r>
    </w:p>
    <w:p w:rsidR="007811A1" w:rsidRDefault="007811A1" w:rsidP="007811A1">
      <w:pPr>
        <w:spacing w:after="0" w:line="480" w:lineRule="auto"/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</w:pPr>
    </w:p>
    <w:p w:rsidR="007811A1" w:rsidRPr="007811A1" w:rsidRDefault="007811A1" w:rsidP="007811A1">
      <w:pPr>
        <w:spacing w:after="0" w:line="480" w:lineRule="auto"/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</w:pPr>
      <w:r w:rsidRPr="007811A1">
        <w:rPr>
          <w:rFonts w:ascii="Times" w:eastAsia="Times New Roman" w:hAnsi="Times" w:cs="Times"/>
          <w:color w:val="000000"/>
          <w:sz w:val="24"/>
          <w:szCs w:val="24"/>
          <w:shd w:val="clear" w:color="auto" w:fill="FFFFFF"/>
          <w:lang w:eastAsia="cs-CZ"/>
        </w:rPr>
        <w:t>* odpovídající zatrhněte</w:t>
      </w:r>
    </w:p>
    <w:p w:rsidR="00306069" w:rsidRDefault="00306069" w:rsidP="007811A1">
      <w:pPr>
        <w:spacing w:line="480" w:lineRule="auto"/>
      </w:pPr>
    </w:p>
    <w:sectPr w:rsidR="00306069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5764" w:rsidRDefault="002B5764" w:rsidP="007811A1">
      <w:pPr>
        <w:spacing w:after="0" w:line="240" w:lineRule="auto"/>
      </w:pPr>
      <w:r>
        <w:separator/>
      </w:r>
    </w:p>
  </w:endnote>
  <w:endnote w:type="continuationSeparator" w:id="0">
    <w:p w:rsidR="002B5764" w:rsidRDefault="002B5764" w:rsidP="00781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1A1" w:rsidRDefault="007811A1" w:rsidP="007811A1">
    <w:pPr>
      <w:jc w:val="center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185420</wp:posOffset>
              </wp:positionV>
              <wp:extent cx="6943725" cy="19050"/>
              <wp:effectExtent l="0" t="0" r="28575" b="19050"/>
              <wp:wrapNone/>
              <wp:docPr id="1" name="Přímá spojnice se šipko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943725" cy="190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9F64B2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0;margin-top:14.6pt;width:546.75pt;height:1.5pt;flip:y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">
              <w10:wrap anchorx="margin"/>
            </v:shape>
          </w:pict>
        </mc:Fallback>
      </mc:AlternateContent>
    </w:r>
  </w:p>
  <w:p w:rsidR="007811A1" w:rsidRPr="00982EAA" w:rsidRDefault="007811A1" w:rsidP="007811A1">
    <w:pPr>
      <w:jc w:val="center"/>
      <w:rPr>
        <w:sz w:val="18"/>
        <w:szCs w:val="18"/>
      </w:rPr>
    </w:pPr>
    <w:r w:rsidRPr="00982EAA">
      <w:rPr>
        <w:sz w:val="18"/>
        <w:szCs w:val="18"/>
      </w:rPr>
      <w:t xml:space="preserve">Tel.: 325 594 249, e-mail: podatelna@obec-trebestovice.cz, IDDS: </w:t>
    </w:r>
    <w:proofErr w:type="spellStart"/>
    <w:r w:rsidRPr="00982EAA">
      <w:rPr>
        <w:sz w:val="18"/>
        <w:szCs w:val="18"/>
      </w:rPr>
      <w:t>idybgsv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5764" w:rsidRDefault="002B5764" w:rsidP="007811A1">
      <w:pPr>
        <w:spacing w:after="0" w:line="240" w:lineRule="auto"/>
      </w:pPr>
      <w:r>
        <w:separator/>
      </w:r>
    </w:p>
  </w:footnote>
  <w:footnote w:type="continuationSeparator" w:id="0">
    <w:p w:rsidR="002B5764" w:rsidRDefault="002B5764" w:rsidP="00781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1A1" w:rsidRPr="002A0EC8" w:rsidRDefault="007811A1" w:rsidP="007811A1">
    <w:pPr>
      <w:spacing w:after="0"/>
      <w:ind w:left="2832" w:firstLine="708"/>
      <w:rPr>
        <w:color w:val="9CC2E5" w:themeColor="accent1" w:themeTint="99"/>
      </w:rPr>
    </w:pPr>
    <w:r w:rsidRPr="002A0EC8">
      <w:rPr>
        <w:rFonts w:ascii="Bookman Old Style" w:hAnsi="Bookman Old Style"/>
        <w:b/>
        <w:noProof/>
        <w:color w:val="2E74B5" w:themeColor="accent1" w:themeShade="BF"/>
        <w:u w:val="single"/>
        <w:lang w:eastAsia="cs-CZ"/>
      </w:rPr>
      <w:drawing>
        <wp:anchor distT="0" distB="0" distL="114300" distR="114300" simplePos="0" relativeHeight="251659264" behindDoc="1" locked="0" layoutInCell="1" allowOverlap="1" wp14:anchorId="6C762CF3" wp14:editId="0CA761D6">
          <wp:simplePos x="0" y="0"/>
          <wp:positionH relativeFrom="column">
            <wp:posOffset>632460</wp:posOffset>
          </wp:positionH>
          <wp:positionV relativeFrom="paragraph">
            <wp:posOffset>6350</wp:posOffset>
          </wp:positionV>
          <wp:extent cx="658640" cy="704850"/>
          <wp:effectExtent l="0" t="0" r="0" b="0"/>
          <wp:wrapNone/>
          <wp:docPr id="9" name="Obrázek 9" descr="znak obce - barevn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nak obce - barevně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64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811A1" w:rsidRDefault="007811A1" w:rsidP="007811A1">
    <w:pPr>
      <w:pStyle w:val="Zhlav"/>
      <w:jc w:val="center"/>
      <w:rPr>
        <w:color w:val="0070C0"/>
        <w:spacing w:val="32"/>
        <w:sz w:val="18"/>
        <w:szCs w:val="18"/>
      </w:rPr>
    </w:pPr>
    <w:r w:rsidRPr="008C071B">
      <w:rPr>
        <w:b/>
        <w:color w:val="0070C0"/>
        <w:spacing w:val="32"/>
        <w:sz w:val="28"/>
        <w:szCs w:val="28"/>
      </w:rPr>
      <w:t>OBECNÍ ÚŘAD TŘEBESTOVICE</w:t>
    </w:r>
    <w:r w:rsidRPr="008C071B">
      <w:rPr>
        <w:b/>
        <w:color w:val="0070C0"/>
        <w:spacing w:val="32"/>
        <w:sz w:val="28"/>
        <w:szCs w:val="28"/>
      </w:rPr>
      <w:br/>
    </w:r>
    <w:r w:rsidRPr="008C071B">
      <w:rPr>
        <w:color w:val="0070C0"/>
        <w:spacing w:val="32"/>
        <w:sz w:val="18"/>
        <w:szCs w:val="18"/>
      </w:rPr>
      <w:t>Železniční 127, Třebestovice, 289 12 Sadská</w:t>
    </w:r>
  </w:p>
  <w:p w:rsidR="007811A1" w:rsidRDefault="007811A1" w:rsidP="007811A1">
    <w:pPr>
      <w:pStyle w:val="Zhlav"/>
      <w:jc w:val="center"/>
      <w:rPr>
        <w:color w:val="0070C0"/>
        <w:spacing w:val="32"/>
        <w:sz w:val="18"/>
        <w:szCs w:val="18"/>
      </w:rPr>
    </w:pPr>
  </w:p>
  <w:p w:rsidR="007811A1" w:rsidRDefault="007811A1" w:rsidP="007811A1">
    <w:pPr>
      <w:pStyle w:val="Zhlav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CqLeYRNxzi3uqYLL4xYCaljv8MlYsBHCgj7y/mDE54Ht/0KcJViyoBwSdRMHJQs1IcLLXIvJpVqe9++gaitLfA==" w:salt="84yIK3482LAxN3rrJl/B1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FD5"/>
    <w:rsid w:val="000636EF"/>
    <w:rsid w:val="002B5764"/>
    <w:rsid w:val="00306069"/>
    <w:rsid w:val="003C218A"/>
    <w:rsid w:val="007811A1"/>
    <w:rsid w:val="00807787"/>
    <w:rsid w:val="00C8424C"/>
    <w:rsid w:val="00F32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554CB1-7A47-41B8-B30C-B287EDDB4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811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811A1"/>
  </w:style>
  <w:style w:type="paragraph" w:styleId="Zpat">
    <w:name w:val="footer"/>
    <w:basedOn w:val="Normln"/>
    <w:link w:val="ZpatChar"/>
    <w:uiPriority w:val="99"/>
    <w:unhideWhenUsed/>
    <w:rsid w:val="007811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811A1"/>
  </w:style>
  <w:style w:type="paragraph" w:styleId="Textbubliny">
    <w:name w:val="Balloon Text"/>
    <w:basedOn w:val="Normln"/>
    <w:link w:val="TextbublinyChar"/>
    <w:uiPriority w:val="99"/>
    <w:semiHidden/>
    <w:unhideWhenUsed/>
    <w:rsid w:val="00C842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42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5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8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8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9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4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5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8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7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9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5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3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6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1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6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7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177</Words>
  <Characters>1046</Characters>
  <Application>Microsoft Office Word</Application>
  <DocSecurity>8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Ekonom</cp:lastModifiedBy>
  <cp:revision>5</cp:revision>
  <cp:lastPrinted>2021-04-19T11:03:00Z</cp:lastPrinted>
  <dcterms:created xsi:type="dcterms:W3CDTF">2021-04-19T09:57:00Z</dcterms:created>
  <dcterms:modified xsi:type="dcterms:W3CDTF">2021-04-19T11:03:00Z</dcterms:modified>
</cp:coreProperties>
</file>